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2E" w:rsidRPr="00051AD2" w:rsidRDefault="00051AD2" w:rsidP="00051AD2">
      <w:pPr>
        <w:ind w:left="0"/>
        <w:jc w:val="center"/>
        <w:rPr>
          <w:rFonts w:asciiTheme="majorBidi" w:hAnsiTheme="majorBidi" w:cstheme="majorBidi"/>
          <w:sz w:val="36"/>
          <w:szCs w:val="36"/>
        </w:rPr>
      </w:pPr>
      <w:r w:rsidRPr="00051AD2">
        <w:rPr>
          <w:rFonts w:asciiTheme="majorBidi" w:hAnsiTheme="majorBidi" w:cstheme="majorBidi"/>
          <w:sz w:val="36"/>
          <w:szCs w:val="36"/>
        </w:rPr>
        <w:t>MESE XI – XII DELL’ANNO 1930  ( IX )</w:t>
      </w:r>
    </w:p>
    <w:p w:rsidR="00051AD2" w:rsidRPr="00051AD2" w:rsidRDefault="00051AD2" w:rsidP="00051AD2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051AD2" w:rsidRPr="00051AD2" w:rsidRDefault="00051AD2" w:rsidP="00051AD2">
      <w:pPr>
        <w:ind w:left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51AD2">
        <w:rPr>
          <w:rFonts w:asciiTheme="majorBidi" w:hAnsiTheme="majorBidi" w:cstheme="majorBidi"/>
          <w:b/>
          <w:bCs/>
          <w:sz w:val="36"/>
          <w:szCs w:val="36"/>
        </w:rPr>
        <w:t>“ BOLOGNA”</w:t>
      </w:r>
    </w:p>
    <w:p w:rsidR="00051AD2" w:rsidRDefault="00051AD2" w:rsidP="00051AD2">
      <w:pPr>
        <w:ind w:left="0"/>
        <w:jc w:val="center"/>
        <w:rPr>
          <w:rFonts w:asciiTheme="majorBidi" w:hAnsiTheme="majorBidi" w:cstheme="majorBidi"/>
          <w:sz w:val="36"/>
          <w:szCs w:val="36"/>
        </w:rPr>
      </w:pPr>
      <w:r w:rsidRPr="00051AD2">
        <w:rPr>
          <w:rFonts w:asciiTheme="majorBidi" w:hAnsiTheme="majorBidi" w:cstheme="majorBidi"/>
          <w:sz w:val="36"/>
          <w:szCs w:val="36"/>
        </w:rPr>
        <w:t>La più recente Guida di Bologna</w:t>
      </w:r>
    </w:p>
    <w:p w:rsidR="00051AD2" w:rsidRPr="00051AD2" w:rsidRDefault="00051AD2" w:rsidP="00051AD2">
      <w:pPr>
        <w:ind w:left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--------------------------------------------------------------------------------</w:t>
      </w:r>
    </w:p>
    <w:p w:rsidR="00051AD2" w:rsidRDefault="00051AD2" w:rsidP="00051AD2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051AD2" w:rsidRPr="00051AD2" w:rsidRDefault="00051AD2" w:rsidP="00051AD2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  <w:r w:rsidRPr="00051AD2">
        <w:rPr>
          <w:rFonts w:asciiTheme="majorBidi" w:hAnsiTheme="majorBidi" w:cstheme="majorBidi"/>
          <w:sz w:val="32"/>
          <w:szCs w:val="32"/>
        </w:rPr>
        <w:t>BOLOGNA</w:t>
      </w:r>
    </w:p>
    <w:p w:rsid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Uffici Pubblici, Governativi – Cinema – Teatri – Musei – Gallerie – Tramvie –</w:t>
      </w:r>
    </w:p>
    <w:p w:rsid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Orari Ferroviari, Automobilistici – Ecc.</w:t>
      </w:r>
    </w:p>
    <w:p w:rsid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</w:p>
    <w:p w:rsidR="00051AD2" w:rsidRDefault="00051AD2" w:rsidP="00051AD2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  <w:r w:rsidRPr="00051AD2">
        <w:rPr>
          <w:rFonts w:asciiTheme="majorBidi" w:hAnsiTheme="majorBidi" w:cstheme="majorBidi"/>
          <w:sz w:val="32"/>
          <w:szCs w:val="32"/>
        </w:rPr>
        <w:t>FERROVIE DELLO STATO</w:t>
      </w:r>
    </w:p>
    <w:p w:rsid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Sede del Compartimento di Bologna, Via d’Azeglio n° 38 –</w:t>
      </w:r>
    </w:p>
    <w:p w:rsid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Uffici</w:t>
      </w:r>
      <w:r w:rsidR="00135F0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Sezione Movimento e Traffico, Sezione Materiale e Trazione – Direzione Ispettorato Sanitario – Uffici Cassa Compartimentale e Controllo Cassa, Via d’Azeglio n° </w:t>
      </w:r>
      <w:r w:rsidR="00135F02">
        <w:rPr>
          <w:rFonts w:asciiTheme="majorBidi" w:hAnsiTheme="majorBidi" w:cstheme="majorBidi"/>
          <w:sz w:val="28"/>
          <w:szCs w:val="28"/>
        </w:rPr>
        <w:t>38.</w:t>
      </w:r>
    </w:p>
    <w:p w:rsidR="00135F02" w:rsidRDefault="00135F02" w:rsidP="00051AD2">
      <w:pPr>
        <w:ind w:left="0"/>
        <w:rPr>
          <w:rFonts w:asciiTheme="majorBidi" w:hAnsiTheme="majorBidi" w:cstheme="majorBidi"/>
          <w:sz w:val="28"/>
          <w:szCs w:val="28"/>
        </w:rPr>
      </w:pPr>
    </w:p>
    <w:p w:rsidR="00135F02" w:rsidRDefault="00135F02" w:rsidP="00135F02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LINEE TRAMVIARIE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1-11  – Ferrovia – Littoriale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2 -16  – Azeglio – Mascarella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  – Saffi – Scala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4-5  – Mazzini – Saragozza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6  – S. Stefano – S. Ruffillo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  – S. Vitale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8-9  – Zamboni – Lame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  – Zucca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10 – Casaralta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12  – Castiglione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15  – Corticella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</w:p>
    <w:p w:rsidR="00135F02" w:rsidRDefault="00135F02" w:rsidP="00135F02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FERROVIE SECONDARIE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Sede della Ferrovia Veneta, Via Zanolini n° 41 </w:t>
      </w: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</w:p>
    <w:p w:rsidR="00135F02" w:rsidRDefault="00135F02" w:rsidP="00135F02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Sede della Tramvia a Vapore Bologna – Pieve di Cento – Malalbergo, via Galliera n°111</w:t>
      </w: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135F02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TRAMVIA ELETTRICA DI BOLOGNA</w:t>
      </w: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Azienda Municipalizzata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Prezzo della Corsa – GIORNI FERIALI</w:t>
      </w:r>
    </w:p>
    <w:p w:rsidR="00200008" w:rsidRDefault="00600479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dall’</w:t>
      </w:r>
      <w:r w:rsidR="00200008">
        <w:rPr>
          <w:rFonts w:asciiTheme="majorBidi" w:hAnsiTheme="majorBidi" w:cstheme="majorBidi"/>
          <w:sz w:val="28"/>
          <w:szCs w:val="28"/>
        </w:rPr>
        <w:t xml:space="preserve">inizio del servizio fino alle ore 8,30  L 0,25; 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dalle 8,30 alle 17 e dalle 19 alle 24 L 0,50; 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dalle 17 alle 19  L 0,40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dalle  24 alle 1,30  L 1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GIORNI FESTIVI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dall’ inizio del servizio fino alle 24  L 0,60;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dalle 24 alle 24,30  L 1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ABBONAMENTI</w:t>
      </w:r>
    </w:p>
    <w:p w:rsidR="00135F02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Trimestrali per una sola linea  L 102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&gt;&gt;        per due linee         L 151,50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&gt;&gt;        per l’intera rete     L 250,50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Semestrali  per l’intera rete      L 423,30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Annuali      per l’intera rete      L 696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Sede della Tramvia Bologna – Vignola, viale Aldini n° 60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3B43F7" w:rsidRDefault="003B43F7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ORARIO FERROVIE DELLO STATO</w:t>
      </w: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(1° ottobre 1930)</w:t>
      </w: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200008" w:rsidRDefault="00200008" w:rsidP="00200008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BOLOGNA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Per: Piacenza – Milano – Torino – Genova – Domodossola – Chiasso</w:t>
      </w:r>
      <w:r w:rsidR="00B160AA">
        <w:rPr>
          <w:rFonts w:asciiTheme="majorBidi" w:hAnsiTheme="majorBidi" w:cstheme="majorBidi"/>
          <w:sz w:val="28"/>
          <w:szCs w:val="28"/>
        </w:rPr>
        <w:t xml:space="preserve"> :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1,10 Accelerato per Milano – 2,25 Diretto per Milano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4,35 Accelerato per Milano – 6 Direttissimo per Milano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7,16 Accelerato per Modena – 7,55 Diretto per Milano</w:t>
      </w:r>
    </w:p>
    <w:p w:rsidR="00200008" w:rsidRDefault="0020000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9,35 Diretto </w:t>
      </w:r>
      <w:r w:rsidR="00BF5BD6">
        <w:rPr>
          <w:rFonts w:asciiTheme="majorBidi" w:hAnsiTheme="majorBidi" w:cstheme="majorBidi"/>
          <w:sz w:val="28"/>
          <w:szCs w:val="28"/>
        </w:rPr>
        <w:t>per Milano – 11,10 Diretto per Milano</w:t>
      </w:r>
    </w:p>
    <w:p w:rsidR="00BF5BD6" w:rsidRDefault="00BF5BD6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14,20 Accelerato per Milano – 15,35 Diretto per Milano</w:t>
      </w:r>
    </w:p>
    <w:p w:rsidR="00BF5BD6" w:rsidRDefault="00BF5BD6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18,55 Direttissimo per Milano – 19,05 Accelerato per Modena e Verona</w:t>
      </w:r>
    </w:p>
    <w:p w:rsidR="00BF5BD6" w:rsidRDefault="00BF5BD6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19,57 Rapido per Milano – 20,55 Accelerato per Parma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Per: Pistoia – Livorno – Firenze – Roma – Napoli :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0,44 Direttissimo per Roma – 1,27 Direttissimo per Roma 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1,45 Misto per Pistoia – 3,28 Direttissimo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6,20 Diretto per Roma – 7 Accelerato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9,10 Accelerato per Firenze – 10,40 Direttissimo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13,40 Diretto per Roma – 14,05 Accelerato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15,56 Rapido per Roma – 17,35 Accelerato per Porretta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18,45 Accelerato per Firenze – 20,03 Diretto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22,25 Direttissimo per Roma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B160AA" w:rsidRDefault="00B160AA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Per:</w:t>
      </w:r>
      <w:r w:rsidR="007813B6">
        <w:rPr>
          <w:rFonts w:asciiTheme="majorBidi" w:hAnsiTheme="majorBidi" w:cstheme="majorBidi"/>
          <w:sz w:val="28"/>
          <w:szCs w:val="28"/>
        </w:rPr>
        <w:t xml:space="preserve"> Ferrara – Padova – Venezia – Tarvisio – Trieste 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0,52 Accelerato per Ferrara – 2,30 Diretto per Trieste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4,03 Direttissimo per Trieste – 5,50 Direttissimo per Venezia</w:t>
      </w:r>
    </w:p>
    <w:p w:rsidR="00B160AA" w:rsidRDefault="00B160AA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6,45 Diretto per Venezia – 7,10 Accelerato per Venezia </w:t>
      </w:r>
    </w:p>
    <w:p w:rsidR="00B160AA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9,30 Accelerato per Venezia – 12,05 Direttissimo per Venezia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14,10 Accelerato per Padova – 19,10 Accelerato per Ferrara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20,20 Direttissimo per Venezia 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Per: Ancona – Foggia – Brindisi – Otranto – Napoli – Taranto – Reggio Calabria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0,47 Direttissimo per Lecce – 5,20 Accelerato per Rimini 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 Accelerato per Bari – 10,38 Diretto per Termoli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13,43 Accelerato per Pescara – 16,20 Accelerato per Ancona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18,05 Diretto per Ravenna – 18,50 Direttissimo per Lecce 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19,35 Diretto per Ancona – 20,10 Accelerato per Rimini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Per: Ostiglia – Verona – Trento – Bolzano – Brennero </w:t>
      </w:r>
    </w:p>
    <w:p w:rsidR="001A61A8" w:rsidRDefault="001A61A8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0,05 Diretto per Bolzano </w:t>
      </w:r>
      <w:r w:rsidR="00C779A5">
        <w:rPr>
          <w:rFonts w:asciiTheme="majorBidi" w:hAnsiTheme="majorBidi" w:cstheme="majorBidi"/>
          <w:sz w:val="28"/>
          <w:szCs w:val="28"/>
        </w:rPr>
        <w:t>–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779A5">
        <w:rPr>
          <w:rFonts w:asciiTheme="majorBidi" w:hAnsiTheme="majorBidi" w:cstheme="majorBidi"/>
          <w:sz w:val="28"/>
          <w:szCs w:val="28"/>
        </w:rPr>
        <w:t xml:space="preserve">6,50 Diretto per Brennero </w:t>
      </w:r>
    </w:p>
    <w:p w:rsidR="00C779A5" w:rsidRDefault="00C779A5" w:rsidP="00200008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7,05 Omnibus per Verona – 9,40 Diretto per Brennero</w:t>
      </w:r>
    </w:p>
    <w:p w:rsidR="00C779A5" w:rsidRDefault="00C779A5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15,30 Accelerato per Trento – 17,40 Omnibus per Poggio Rusco</w:t>
      </w:r>
    </w:p>
    <w:p w:rsidR="00C779A5" w:rsidRDefault="00C779A5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19 Diretto per Brennero – 20,15 Misto per Verona</w:t>
      </w:r>
    </w:p>
    <w:p w:rsidR="00C779A5" w:rsidRDefault="00C779A5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C779A5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C779A5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C779A5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C779A5" w:rsidRDefault="00C779A5" w:rsidP="00C779A5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BOLOGNA</w:t>
      </w:r>
    </w:p>
    <w:p w:rsidR="00C779A5" w:rsidRDefault="00C779A5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Da: Piacenza – Milano – Torino – Genova – Domodossola – Chiasso </w:t>
      </w:r>
    </w:p>
    <w:p w:rsidR="00C779A5" w:rsidRDefault="00C779A5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0,25 Direttissimo da Milano </w:t>
      </w:r>
      <w:r w:rsidR="00685B96">
        <w:rPr>
          <w:rFonts w:asciiTheme="majorBidi" w:hAnsiTheme="majorBidi" w:cstheme="majorBidi"/>
          <w:sz w:val="28"/>
          <w:szCs w:val="28"/>
        </w:rPr>
        <w:t>–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685B96">
        <w:rPr>
          <w:rFonts w:asciiTheme="majorBidi" w:hAnsiTheme="majorBidi" w:cstheme="majorBidi"/>
          <w:sz w:val="28"/>
          <w:szCs w:val="28"/>
        </w:rPr>
        <w:t>3 Diretto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5,40 Accelerato da Milano – 7,47 Omnibus da Parma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8,50 Accelerato da Verona (via Modena) – 10,22 Direttissimo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12,50 Accelerato da Milano – 13,20 Diretto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15,10 Accelerato da Piacenza – 15,15 Rapido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16,35 Accelerato da Verona (via Modena) – 18 Accelerato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18,33 Direttissimo da Milano – 19,22 Diretto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22,05 Direttissimo da Milano – 23,35 Accelerato da Milano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Da: Pistoia – Livorno – Firenze – Roma – Napoli 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2,06 Direttissimo da Roma – 5,35 Direttissimo da Roma</w:t>
      </w:r>
    </w:p>
    <w:p w:rsidR="00025962" w:rsidRDefault="00025962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6,30 Diretto da Roma – 7,36 Omnibus da Porretta</w:t>
      </w:r>
    </w:p>
    <w:p w:rsidR="00025962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9,18 Diretto da Roma – 11,43 Direttissimo da Firenze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15,17 Diretto da Roma – 16,10 Accelerato da Roma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18,37 Direttissimo da Roma – 19,17 Accelerato da Firenze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19,52 Rapido da Roma – 22,32 Accelerato da Roma 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23,45 Diretto da Roma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Da:</w:t>
      </w:r>
      <w:r w:rsidRPr="007813B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Ferrara – Padova – Venezia – Tarvisio – Trieste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0,30 Direttissimo da Venezia – 1,19 Direttissimo da Trieste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2,50 Direttissimo da Venezia – 7,23 Accelerato da Ferrara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9,25 Accelerato da Padova – 10,17 Direttissimo da Venezia</w:t>
      </w: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12,55 Diretto da Venezia – 15,45 Direttissimo da Venezia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17,30 Accelerato da Padova – 18,15 Diretto da Venezia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19,45 Accelerato da Ferrara – 22 Direttissimo da Venezia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23,20 Accelerato da Venezia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Da: Ancona – Foggia – Brindisi – Otranto – Napoli – Taranto – Reggio Calabria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1,55 Diretto da Lecce – 5,30 Direttissimo da Lecce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7,48 Accelerato da Rimini – 9,05 Accelerato da Rimini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10,55 Diretto da Lecce – 13,55 Accelerato da Rimini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14,30 Diretto da Ravenna – 17,23 Accelerato da Termoli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16,40 Diretto da Ancona – 20,40 Accelerato da Rimini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23,10 Accelerato da Bari</w:t>
      </w: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Da: Ostiglia – Verona – Trento – Bolzano – Brennero </w:t>
      </w:r>
    </w:p>
    <w:p w:rsidR="003B43F7" w:rsidRDefault="003B43F7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5,46 Diretto da Bolzano – 7,42 Omnibus da Poggio Rusco</w:t>
      </w:r>
    </w:p>
    <w:p w:rsidR="003B43F7" w:rsidRDefault="003B43F7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10,10 Diretto da Trento – 13,10 Accelerato da Brennero</w:t>
      </w:r>
    </w:p>
    <w:p w:rsidR="003B43F7" w:rsidRDefault="003B43F7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17,25 Omnibus da Verona – 18,42 Diretto da Brennero</w:t>
      </w:r>
    </w:p>
    <w:p w:rsidR="003B43F7" w:rsidRDefault="003B43F7" w:rsidP="007813B6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22,10 Diretto da Brennero – 23,05 Accelerato da Bolzano</w:t>
      </w:r>
    </w:p>
    <w:p w:rsidR="003B43F7" w:rsidRDefault="003B43F7" w:rsidP="007813B6">
      <w:pPr>
        <w:ind w:left="0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FERROVIE SECONDARIE</w:t>
      </w: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Bologna - Pieve di Cento – Malalbergo </w:t>
      </w: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Stazione: Via Galliera 111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Bologna: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5,59 – 8,12 – 13,06 – feriale 18/festivo 19,55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Bologna – Bazzano – Vignola</w:t>
      </w: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Stazione: Viale Aldini 60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Bologna: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5,18 – 10,08 – 12,48 – 17,06 – 17,20 (effettuato nei soli mesi di dicembre e febbraio) – 17,50 (nei soli giorni feriali dei mesi di ottobre, novembre, febbraio, marzo e aprile)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Casalecchio:</w:t>
      </w:r>
    </w:p>
    <w:p w:rsidR="003B43F7" w:rsidRDefault="003B43F7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6,40 – 10,30 – 13,10 – 17,27 – 17,45 – 18, 42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Bazzano: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7,44 – 11,35 – 14,15 – 18,31 – 18,50 – 19,15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Vignola :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8,18 – 12,08 – 14,48 – 19,06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Vignola : ore 6,08 – 8,58 – 12,38 – 15,58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Partenze da Bazzano: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5,10 (effettuato nei soli giorni feriali dei mesi di marzo e aprile) – 5,40 (effettuato nei soli giorni feriali dei mesi di ottobre, novembre, dicembre, gennaio e febbraio) – 6,41 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9,31 – 12,11 – 16,31 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Casalecchio: 6,10 – 6,40 – 7,40 – 10,30 – 14,10 – 17,30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Bologna: 6,37 – 7,06 – 8,08 – 10,58 – 14,38 – 15,58</w:t>
      </w:r>
    </w:p>
    <w:p w:rsidR="00600479" w:rsidRDefault="00600479" w:rsidP="003B43F7">
      <w:pPr>
        <w:ind w:left="0"/>
        <w:rPr>
          <w:rFonts w:asciiTheme="majorBidi" w:hAnsiTheme="majorBidi" w:cstheme="majorBidi"/>
          <w:sz w:val="28"/>
          <w:szCs w:val="28"/>
        </w:rPr>
      </w:pPr>
    </w:p>
    <w:p w:rsidR="00600479" w:rsidRDefault="00600479" w:rsidP="00600479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Bologna – Budrio – Portomaggiore (Società Veneta)</w:t>
      </w:r>
    </w:p>
    <w:p w:rsidR="00600479" w:rsidRDefault="00600479" w:rsidP="00600479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Stazione: Via Zanolini </w:t>
      </w:r>
    </w:p>
    <w:p w:rsidR="00600479" w:rsidRDefault="00600479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Partenze da Bologna: </w:t>
      </w:r>
    </w:p>
    <w:p w:rsidR="00600479" w:rsidRDefault="00600479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6,35 – 10,25 – 15,05 – 18,35</w:t>
      </w:r>
    </w:p>
    <w:p w:rsidR="00600479" w:rsidRDefault="00600479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Bologna:</w:t>
      </w:r>
    </w:p>
    <w:p w:rsidR="00600479" w:rsidRDefault="00600479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7,35 – 10,22 – 11,14 – 19,54</w:t>
      </w:r>
    </w:p>
    <w:p w:rsidR="00600479" w:rsidRDefault="00600479" w:rsidP="00600479">
      <w:pPr>
        <w:ind w:left="0"/>
        <w:rPr>
          <w:rFonts w:asciiTheme="majorBidi" w:hAnsiTheme="majorBidi" w:cstheme="majorBidi"/>
          <w:sz w:val="28"/>
          <w:szCs w:val="28"/>
        </w:rPr>
      </w:pPr>
    </w:p>
    <w:p w:rsidR="00600479" w:rsidRDefault="00600479" w:rsidP="00600479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Bologna – Budrio – Massalombarda (Società Veneta)</w:t>
      </w:r>
    </w:p>
    <w:p w:rsidR="00600479" w:rsidRDefault="00600479" w:rsidP="00600479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Stazione: Via Zanolini</w:t>
      </w:r>
    </w:p>
    <w:p w:rsidR="0091636C" w:rsidRDefault="0091636C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Partenze da Bologna: </w:t>
      </w:r>
    </w:p>
    <w:p w:rsidR="00600479" w:rsidRDefault="0091636C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7 – 13,10 – 17,40</w:t>
      </w:r>
    </w:p>
    <w:p w:rsidR="0091636C" w:rsidRDefault="0091636C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Bologna:</w:t>
      </w:r>
    </w:p>
    <w:p w:rsidR="0091636C" w:rsidRDefault="0091636C" w:rsidP="00600479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8 – 13,50 – 18,15</w:t>
      </w:r>
    </w:p>
    <w:p w:rsidR="0091636C" w:rsidRDefault="0091636C" w:rsidP="00600479">
      <w:pPr>
        <w:ind w:left="0"/>
        <w:rPr>
          <w:rFonts w:asciiTheme="majorBidi" w:hAnsiTheme="majorBidi" w:cstheme="majorBidi"/>
          <w:sz w:val="28"/>
          <w:szCs w:val="28"/>
        </w:rPr>
      </w:pPr>
    </w:p>
    <w:p w:rsidR="0091636C" w:rsidRDefault="0091636C" w:rsidP="0091636C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Bologna – Castel S. Pietro – Imola (Stazione Veneta)</w:t>
      </w:r>
    </w:p>
    <w:p w:rsidR="0091636C" w:rsidRDefault="0091636C" w:rsidP="0091636C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Stazione: Porta Mazzini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Partenze da Bologna: 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ore 5,20 (feriale) fino a Ozzano – 5,21 – 9 – 12,20 – 15 – 18,30 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Arrivi a Bologna: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6,25 (feriale) da Ozzano – 7,55 – 9,58 – 13,26 – 17,04 – 20,34 – 21,30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</w:p>
    <w:p w:rsidR="0091636C" w:rsidRDefault="0091636C" w:rsidP="0091636C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Bologna – Casalecchio (Trazione Elettrica)</w:t>
      </w:r>
    </w:p>
    <w:p w:rsidR="0091636C" w:rsidRDefault="0091636C" w:rsidP="0091636C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Stazione: Piazza Malpighi</w:t>
      </w:r>
    </w:p>
    <w:p w:rsidR="0091636C" w:rsidRDefault="0091636C" w:rsidP="0091636C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Bologna: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ore 5,30 – 6 – 6,30 – 7 – 7,15 – 7,30 – 7,45 – 8 – 8,15 – 8,30 – 8,45 – 9 – 9,30 – 10 – 10,30 – 11 – 11,30 – 14 – 14,30 – 15 – 15,30 – 16 – 16,30 – 17 – 17,30 – 18 – 18,30 19 – 19,30 – 20 – 20,30 – 21 – 21,30 – 22 – 22,30 – 23 – 23,30 – 24 – 24,30 – 1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Partenze da Casalecchio:</w:t>
      </w:r>
    </w:p>
    <w:p w:rsidR="0091636C" w:rsidRDefault="0091636C" w:rsidP="0091636C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ore 5,01 – 6,01 – 6,31 – 6,46 – 7,01 – 7,16 – 7,31 – 7,46 – 8.01 – 8,16 – 8,31 – 8,46 – 9 – 10,01 – 10,31 – 11,01 – 11,31 – 12,01 – 12,31 – 12,46 – 13,01 – 13,16 – 13,31 – </w:t>
      </w:r>
      <w:r>
        <w:rPr>
          <w:rFonts w:asciiTheme="majorBidi" w:hAnsiTheme="majorBidi" w:cstheme="majorBidi"/>
          <w:sz w:val="28"/>
          <w:szCs w:val="28"/>
        </w:rPr>
        <w:lastRenderedPageBreak/>
        <w:t xml:space="preserve">14,01 – 14,31 </w:t>
      </w:r>
      <w:r w:rsidR="00372CFD">
        <w:rPr>
          <w:rFonts w:asciiTheme="majorBidi" w:hAnsiTheme="majorBidi" w:cstheme="majorBidi"/>
          <w:sz w:val="28"/>
          <w:szCs w:val="28"/>
        </w:rPr>
        <w:t>– 15,01 – 15,31 – 16,01 – 16,31 – 17,01 – 17,31 – 18,01 – 18,31 – 19,01 – 19,31 – 20,01 – 20,31 – 21,01 – 21,31 – 22,01 – 22,31 – 23,01 – 23,31 – 24,01 – 24,31</w:t>
      </w:r>
    </w:p>
    <w:p w:rsidR="00372CFD" w:rsidRDefault="00372CFD" w:rsidP="0091636C">
      <w:pPr>
        <w:ind w:left="0"/>
        <w:rPr>
          <w:rFonts w:asciiTheme="majorBidi" w:hAnsiTheme="majorBidi" w:cstheme="majorBidi"/>
          <w:sz w:val="28"/>
          <w:szCs w:val="28"/>
        </w:rPr>
      </w:pPr>
    </w:p>
    <w:p w:rsidR="00372CFD" w:rsidRDefault="00372CFD" w:rsidP="0091636C">
      <w:pPr>
        <w:ind w:left="0"/>
        <w:rPr>
          <w:rFonts w:asciiTheme="majorBidi" w:hAnsiTheme="majorBidi" w:cstheme="majorBidi"/>
          <w:sz w:val="28"/>
          <w:szCs w:val="28"/>
        </w:rPr>
      </w:pPr>
    </w:p>
    <w:p w:rsidR="00372CFD" w:rsidRDefault="00372CFD" w:rsidP="00372CFD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TARIFFA per il servizio dei facchini, fattorini, commissionari, guide, servitori di piazza e simili.</w:t>
      </w:r>
    </w:p>
    <w:p w:rsidR="00372CFD" w:rsidRDefault="00372CFD" w:rsidP="00372CFD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372CFD" w:rsidRDefault="00372CFD" w:rsidP="00372CFD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CATEGORIA C – Servizio agli scali Ferroviari ed a tramways a vapore</w:t>
      </w:r>
    </w:p>
    <w:p w:rsidR="00372CFD" w:rsidRDefault="00372CFD" w:rsidP="00372CFD">
      <w:pPr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Trasporto dalle vetture ai banchi di consegne, alle sale, ai vagoni e viceversa:</w:t>
      </w:r>
    </w:p>
    <w:p w:rsidR="00372CFD" w:rsidRDefault="00372CFD" w:rsidP="00372CFD">
      <w:pPr>
        <w:pStyle w:val="Paragrafoelenco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 ogni collo di bagaglio piccolo da portarsi a mano … L 0,30</w:t>
      </w:r>
    </w:p>
    <w:p w:rsidR="00372CFD" w:rsidRPr="00372CFD" w:rsidRDefault="00372CFD" w:rsidP="00372CFD">
      <w:pPr>
        <w:pStyle w:val="Paragrafoelenco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 ogni collo di bagaglio che non si possa portare a mano … L 0,30</w:t>
      </w:r>
    </w:p>
    <w:p w:rsidR="003B43F7" w:rsidRDefault="003B43F7" w:rsidP="003B43F7">
      <w:pPr>
        <w:ind w:left="0"/>
        <w:jc w:val="center"/>
        <w:rPr>
          <w:rFonts w:asciiTheme="majorBidi" w:hAnsiTheme="majorBidi" w:cstheme="majorBidi"/>
          <w:sz w:val="28"/>
          <w:szCs w:val="28"/>
        </w:rPr>
      </w:pPr>
    </w:p>
    <w:p w:rsidR="007813B6" w:rsidRDefault="007813B6" w:rsidP="007813B6">
      <w:pPr>
        <w:ind w:left="0"/>
        <w:rPr>
          <w:rFonts w:asciiTheme="majorBidi" w:hAnsiTheme="majorBidi" w:cstheme="majorBidi"/>
          <w:sz w:val="28"/>
          <w:szCs w:val="28"/>
        </w:rPr>
      </w:pPr>
    </w:p>
    <w:p w:rsidR="007813B6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7813B6" w:rsidRPr="00200008" w:rsidRDefault="007813B6" w:rsidP="00C779A5">
      <w:pPr>
        <w:ind w:left="0"/>
        <w:rPr>
          <w:rFonts w:asciiTheme="majorBidi" w:hAnsiTheme="majorBidi" w:cstheme="majorBidi"/>
          <w:sz w:val="28"/>
          <w:szCs w:val="28"/>
        </w:rPr>
      </w:pPr>
    </w:p>
    <w:p w:rsidR="00051AD2" w:rsidRPr="00051AD2" w:rsidRDefault="00051AD2" w:rsidP="00051AD2">
      <w:pPr>
        <w:ind w:left="0"/>
        <w:rPr>
          <w:rFonts w:asciiTheme="majorBidi" w:hAnsiTheme="majorBidi" w:cstheme="majorBidi"/>
          <w:sz w:val="28"/>
          <w:szCs w:val="28"/>
        </w:rPr>
      </w:pPr>
    </w:p>
    <w:sectPr w:rsidR="00051AD2" w:rsidRPr="00051AD2" w:rsidSect="009C48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D4D" w:rsidRDefault="00BB0D4D" w:rsidP="00025962">
      <w:pPr>
        <w:spacing w:line="240" w:lineRule="auto"/>
      </w:pPr>
      <w:r>
        <w:separator/>
      </w:r>
    </w:p>
  </w:endnote>
  <w:endnote w:type="continuationSeparator" w:id="0">
    <w:p w:rsidR="00BB0D4D" w:rsidRDefault="00BB0D4D" w:rsidP="0002596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D4D" w:rsidRDefault="00BB0D4D" w:rsidP="00025962">
      <w:pPr>
        <w:spacing w:line="240" w:lineRule="auto"/>
      </w:pPr>
      <w:r>
        <w:separator/>
      </w:r>
    </w:p>
  </w:footnote>
  <w:footnote w:type="continuationSeparator" w:id="0">
    <w:p w:rsidR="00BB0D4D" w:rsidRDefault="00BB0D4D" w:rsidP="000259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01667"/>
    <w:multiLevelType w:val="hybridMultilevel"/>
    <w:tmpl w:val="EC6683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51AD2"/>
    <w:rsid w:val="00025962"/>
    <w:rsid w:val="00051AD2"/>
    <w:rsid w:val="00121F18"/>
    <w:rsid w:val="00135F02"/>
    <w:rsid w:val="001A61A8"/>
    <w:rsid w:val="00200008"/>
    <w:rsid w:val="00346159"/>
    <w:rsid w:val="0036474B"/>
    <w:rsid w:val="00372CFD"/>
    <w:rsid w:val="003B43F7"/>
    <w:rsid w:val="00600479"/>
    <w:rsid w:val="00685B96"/>
    <w:rsid w:val="00722A54"/>
    <w:rsid w:val="007813B6"/>
    <w:rsid w:val="00835E65"/>
    <w:rsid w:val="0091636C"/>
    <w:rsid w:val="009C482E"/>
    <w:rsid w:val="00B160AA"/>
    <w:rsid w:val="00BB0D4D"/>
    <w:rsid w:val="00BF5BD6"/>
    <w:rsid w:val="00C12340"/>
    <w:rsid w:val="00C779A5"/>
    <w:rsid w:val="00E04F01"/>
    <w:rsid w:val="00F43A25"/>
    <w:rsid w:val="00FE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48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02596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25962"/>
  </w:style>
  <w:style w:type="paragraph" w:styleId="Pidipagina">
    <w:name w:val="footer"/>
    <w:basedOn w:val="Normale"/>
    <w:link w:val="PidipaginaCarattere"/>
    <w:uiPriority w:val="99"/>
    <w:semiHidden/>
    <w:unhideWhenUsed/>
    <w:rsid w:val="0002596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25962"/>
  </w:style>
  <w:style w:type="paragraph" w:styleId="Paragrafoelenco">
    <w:name w:val="List Paragraph"/>
    <w:basedOn w:val="Normale"/>
    <w:uiPriority w:val="34"/>
    <w:qFormat/>
    <w:rsid w:val="00372CFD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RICO</dc:creator>
  <cp:lastModifiedBy>RICO</cp:lastModifiedBy>
  <cp:revision>2</cp:revision>
  <dcterms:created xsi:type="dcterms:W3CDTF">2012-09-11T15:15:00Z</dcterms:created>
  <dcterms:modified xsi:type="dcterms:W3CDTF">2012-09-12T17:10:00Z</dcterms:modified>
</cp:coreProperties>
</file>